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83" w:rsidRPr="002A0103" w:rsidRDefault="00CA6483" w:rsidP="00423394">
      <w:pPr>
        <w:spacing w:line="240" w:lineRule="auto"/>
        <w:rPr>
          <w:sz w:val="28"/>
          <w:szCs w:val="28"/>
        </w:rPr>
      </w:pPr>
      <w:r w:rsidRPr="002A010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CBC860" wp14:editId="49D2F9B2">
            <wp:simplePos x="0" y="0"/>
            <wp:positionH relativeFrom="column">
              <wp:posOffset>6334125</wp:posOffset>
            </wp:positionH>
            <wp:positionV relativeFrom="paragraph">
              <wp:posOffset>-428625</wp:posOffset>
            </wp:positionV>
            <wp:extent cx="895350" cy="904875"/>
            <wp:effectExtent l="0" t="0" r="0" b="9525"/>
            <wp:wrapNone/>
            <wp:docPr id="1" name="Picture 1" descr="cid:image001.jpg@01CEB3A7.0F80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EB3A7.0F8074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103">
        <w:rPr>
          <w:sz w:val="28"/>
          <w:szCs w:val="28"/>
        </w:rPr>
        <w:t>North American Family Institute, New York (NAFI</w:t>
      </w:r>
      <w:r w:rsidR="00961BE6">
        <w:rPr>
          <w:sz w:val="28"/>
          <w:szCs w:val="28"/>
        </w:rPr>
        <w:t>-NY</w:t>
      </w:r>
      <w:r w:rsidRPr="002A0103">
        <w:rPr>
          <w:sz w:val="28"/>
          <w:szCs w:val="28"/>
        </w:rPr>
        <w:t>) Information Sheet</w:t>
      </w:r>
    </w:p>
    <w:p w:rsidR="00CA6483" w:rsidRDefault="00B11C6D">
      <w:r>
        <w:pict>
          <v:rect id="_x0000_i1025" style="width:0;height:1.5pt" o:hralign="center" o:hrstd="t" o:hr="t" fillcolor="#a0a0a0" stroked="f"/>
        </w:pict>
      </w:r>
    </w:p>
    <w:p w:rsidR="00BA0C44" w:rsidRDefault="00A50995">
      <w:r w:rsidRPr="002A0103">
        <w:rPr>
          <w:b/>
        </w:rPr>
        <w:t>NAFI</w:t>
      </w:r>
      <w:r w:rsidR="00961BE6">
        <w:rPr>
          <w:b/>
        </w:rPr>
        <w:t>-</w:t>
      </w:r>
      <w:r w:rsidRPr="002A0103">
        <w:rPr>
          <w:b/>
        </w:rPr>
        <w:t>NY’s Wraparound</w:t>
      </w:r>
      <w:r w:rsidR="00CA6483" w:rsidRPr="002A0103">
        <w:rPr>
          <w:b/>
        </w:rPr>
        <w:t xml:space="preserve"> Program</w:t>
      </w:r>
      <w:r w:rsidR="00CA6483">
        <w:t xml:space="preserve"> </w:t>
      </w:r>
      <w:r w:rsidR="002A0103">
        <w:t xml:space="preserve">is a </w:t>
      </w:r>
      <w:r w:rsidR="00961BE6">
        <w:t>therapeutic foster boarding home</w:t>
      </w:r>
      <w:r w:rsidR="00423394">
        <w:t xml:space="preserve"> pr</w:t>
      </w:r>
      <w:r w:rsidR="002A0103">
        <w:t xml:space="preserve">ogram that </w:t>
      </w:r>
      <w:r w:rsidR="00BA22F7">
        <w:t>“</w:t>
      </w:r>
      <w:r w:rsidR="00CA6483">
        <w:t>wraps</w:t>
      </w:r>
      <w:r w:rsidR="00BA22F7">
        <w:t>”</w:t>
      </w:r>
      <w:r w:rsidR="00CA6483">
        <w:t xml:space="preserve"> clinical and social services around children and youth placed in therapeutic foster homes. </w:t>
      </w:r>
      <w:r w:rsidR="00961BE6">
        <w:t xml:space="preserve"> NAFI-NY’s Mission is to positively impact the lives of the youth, families, and communities in which we serve, creating a mission-drive, interactive community with pro-social values that empower and ennoble the children and families in our care. </w:t>
      </w:r>
    </w:p>
    <w:p w:rsidR="00961BE6" w:rsidRDefault="00961BE6">
      <w:pPr>
        <w:sectPr w:rsidR="00961BE6" w:rsidSect="00BC0F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103" w:rsidRDefault="00A50995" w:rsidP="00BC0F8F">
      <w:pPr>
        <w:jc w:val="center"/>
        <w:rPr>
          <w:b/>
        </w:rPr>
      </w:pPr>
      <w:r w:rsidRPr="002A0103">
        <w:rPr>
          <w:b/>
        </w:rPr>
        <w:t xml:space="preserve">Who is </w:t>
      </w:r>
      <w:r w:rsidR="00961BE6">
        <w:rPr>
          <w:b/>
        </w:rPr>
        <w:t xml:space="preserve">a part of </w:t>
      </w:r>
      <w:r w:rsidR="00BA22F7">
        <w:rPr>
          <w:b/>
        </w:rPr>
        <w:t xml:space="preserve">the </w:t>
      </w:r>
      <w:r w:rsidR="00BA22F7" w:rsidRPr="002A0103">
        <w:rPr>
          <w:b/>
        </w:rPr>
        <w:t>NAFI</w:t>
      </w:r>
      <w:r w:rsidR="00961BE6">
        <w:rPr>
          <w:b/>
        </w:rPr>
        <w:t>-</w:t>
      </w:r>
      <w:r w:rsidRPr="002A0103">
        <w:rPr>
          <w:b/>
        </w:rPr>
        <w:t xml:space="preserve">NY therapeutic foster care </w:t>
      </w:r>
      <w:r w:rsidR="00F41159">
        <w:rPr>
          <w:b/>
        </w:rPr>
        <w:t>family</w:t>
      </w:r>
      <w:r w:rsidRPr="002A0103">
        <w:rPr>
          <w:b/>
        </w:rPr>
        <w:t>?</w:t>
      </w:r>
    </w:p>
    <w:p w:rsidR="002A0103" w:rsidRDefault="002A0103" w:rsidP="00BC0F8F">
      <w:pPr>
        <w:jc w:val="center"/>
        <w:rPr>
          <w:b/>
        </w:rPr>
      </w:pPr>
      <w:r>
        <w:rPr>
          <w:b/>
        </w:rPr>
        <w:t>Children and Youth</w:t>
      </w:r>
    </w:p>
    <w:p w:rsidR="002A0103" w:rsidRDefault="00BC0F8F" w:rsidP="00BC0F8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accept </w:t>
      </w:r>
      <w:r w:rsidR="00F944D8">
        <w:rPr>
          <w:sz w:val="20"/>
          <w:szCs w:val="20"/>
        </w:rPr>
        <w:t>referrals</w:t>
      </w:r>
      <w:r>
        <w:rPr>
          <w:sz w:val="20"/>
          <w:szCs w:val="20"/>
        </w:rPr>
        <w:t xml:space="preserve"> f</w:t>
      </w:r>
      <w:r w:rsidR="00F944D8">
        <w:rPr>
          <w:sz w:val="20"/>
          <w:szCs w:val="20"/>
        </w:rPr>
        <w:t>r</w:t>
      </w:r>
      <w:r>
        <w:rPr>
          <w:sz w:val="20"/>
          <w:szCs w:val="20"/>
        </w:rPr>
        <w:t xml:space="preserve">om the Department of Social Services for children and youth who would otherwise </w:t>
      </w:r>
      <w:r w:rsidR="00F944D8">
        <w:rPr>
          <w:sz w:val="20"/>
          <w:szCs w:val="20"/>
        </w:rPr>
        <w:t>be sent to treatment facilities like psychiatric hospitals, residential treatment facilities, secured detention facilities, and group homes.</w:t>
      </w:r>
    </w:p>
    <w:p w:rsidR="002A0103" w:rsidRDefault="002A0103" w:rsidP="00BC0F8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BC0F8F">
        <w:rPr>
          <w:sz w:val="20"/>
          <w:szCs w:val="20"/>
        </w:rPr>
        <w:t>believe</w:t>
      </w:r>
      <w:r>
        <w:rPr>
          <w:sz w:val="20"/>
          <w:szCs w:val="20"/>
        </w:rPr>
        <w:t xml:space="preserve"> that </w:t>
      </w:r>
      <w:r w:rsidR="00BC0F8F">
        <w:rPr>
          <w:sz w:val="20"/>
          <w:szCs w:val="20"/>
        </w:rPr>
        <w:t>if children can be in community they should receive proper support system similar to what they receive in these facilities</w:t>
      </w:r>
      <w:r w:rsidR="00F944D8">
        <w:rPr>
          <w:sz w:val="20"/>
          <w:szCs w:val="20"/>
        </w:rPr>
        <w:t>.  We believe that every child/youth has the capacity to change for the better with the proper supports.</w:t>
      </w:r>
      <w:r w:rsidR="00BC0F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B5413" w:rsidRDefault="00F41159" w:rsidP="00AB541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serve youth that might have serious abandonment issues, may have been physically, sexually, or emotionally abused, might have mental health issues, behavioral problems,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developmentally disabled, cognitively impaired, and/or medically fragile. </w:t>
      </w:r>
    </w:p>
    <w:p w:rsidR="00961BE6" w:rsidRDefault="00961BE6" w:rsidP="00AB5413">
      <w:pPr>
        <w:spacing w:line="240" w:lineRule="auto"/>
        <w:jc w:val="center"/>
        <w:rPr>
          <w:b/>
        </w:rPr>
      </w:pPr>
      <w:r w:rsidRPr="00961BE6">
        <w:rPr>
          <w:b/>
        </w:rPr>
        <w:t>Foster Parents</w:t>
      </w:r>
    </w:p>
    <w:p w:rsidR="00BA22F7" w:rsidRPr="00AF2962" w:rsidRDefault="00961BE6" w:rsidP="00961BE6">
      <w:pPr>
        <w:spacing w:line="240" w:lineRule="auto"/>
        <w:rPr>
          <w:sz w:val="20"/>
          <w:szCs w:val="20"/>
        </w:rPr>
      </w:pPr>
      <w:r w:rsidRPr="00AF2962">
        <w:rPr>
          <w:b/>
          <w:sz w:val="20"/>
          <w:szCs w:val="20"/>
        </w:rPr>
        <w:t>NAFI</w:t>
      </w:r>
      <w:r w:rsidR="00F41159" w:rsidRPr="00AF2962">
        <w:rPr>
          <w:b/>
          <w:sz w:val="20"/>
          <w:szCs w:val="20"/>
        </w:rPr>
        <w:t>-</w:t>
      </w:r>
      <w:r w:rsidRPr="00AF2962">
        <w:rPr>
          <w:b/>
          <w:sz w:val="20"/>
          <w:szCs w:val="20"/>
        </w:rPr>
        <w:t xml:space="preserve">NY </w:t>
      </w:r>
      <w:r w:rsidRPr="00AF2962">
        <w:rPr>
          <w:sz w:val="20"/>
          <w:szCs w:val="20"/>
        </w:rPr>
        <w:t xml:space="preserve">is looking for foster parents who are dedicated to our Mission, </w:t>
      </w:r>
      <w:r w:rsidR="00BA22F7" w:rsidRPr="00AF2962">
        <w:rPr>
          <w:sz w:val="20"/>
          <w:szCs w:val="20"/>
        </w:rPr>
        <w:t xml:space="preserve">and the value statement that “all people can improve with the proper support system”.  </w:t>
      </w:r>
    </w:p>
    <w:p w:rsidR="00F41159" w:rsidRPr="00AF2962" w:rsidRDefault="00BA22F7" w:rsidP="00961BE6">
      <w:pPr>
        <w:spacing w:line="240" w:lineRule="auto"/>
        <w:rPr>
          <w:sz w:val="20"/>
          <w:szCs w:val="20"/>
        </w:rPr>
      </w:pPr>
      <w:r w:rsidRPr="00AF2962">
        <w:rPr>
          <w:sz w:val="20"/>
          <w:szCs w:val="20"/>
        </w:rPr>
        <w:t>We need foster parent</w:t>
      </w:r>
      <w:r w:rsidR="00F41159" w:rsidRPr="00AF2962">
        <w:rPr>
          <w:sz w:val="20"/>
          <w:szCs w:val="20"/>
        </w:rPr>
        <w:t>(s) that:</w:t>
      </w:r>
    </w:p>
    <w:p w:rsidR="00F41159" w:rsidRPr="00AF2962" w:rsidRDefault="00F41159" w:rsidP="00F4115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2962">
        <w:rPr>
          <w:sz w:val="20"/>
          <w:szCs w:val="20"/>
        </w:rPr>
        <w:t xml:space="preserve">Are </w:t>
      </w:r>
      <w:r w:rsidR="00BA22F7" w:rsidRPr="00AF2962">
        <w:rPr>
          <w:sz w:val="20"/>
          <w:szCs w:val="20"/>
        </w:rPr>
        <w:t>financially sound, and</w:t>
      </w:r>
      <w:r w:rsidRPr="00AF2962">
        <w:rPr>
          <w:sz w:val="20"/>
          <w:szCs w:val="20"/>
        </w:rPr>
        <w:t xml:space="preserve"> can pay their home expenses.  </w:t>
      </w:r>
      <w:r w:rsidR="00BA22F7" w:rsidRPr="00AF2962">
        <w:rPr>
          <w:sz w:val="20"/>
          <w:szCs w:val="20"/>
        </w:rPr>
        <w:t xml:space="preserve"> </w:t>
      </w:r>
    </w:p>
    <w:p w:rsidR="00F41159" w:rsidRPr="00AF2962" w:rsidRDefault="00F41159" w:rsidP="00F4115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2962">
        <w:rPr>
          <w:sz w:val="20"/>
          <w:szCs w:val="20"/>
        </w:rPr>
        <w:t>Have</w:t>
      </w:r>
      <w:r w:rsidR="00BA22F7" w:rsidRPr="00AF2962">
        <w:rPr>
          <w:sz w:val="20"/>
          <w:szCs w:val="20"/>
        </w:rPr>
        <w:t xml:space="preserve"> a bedroom available for each NAFI-NY child; i.e. 1 child/youth, per bedroom.  </w:t>
      </w:r>
    </w:p>
    <w:p w:rsidR="00961BE6" w:rsidRPr="00AF2962" w:rsidRDefault="00F41159" w:rsidP="00F4115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2962">
        <w:rPr>
          <w:sz w:val="20"/>
          <w:szCs w:val="20"/>
        </w:rPr>
        <w:t xml:space="preserve">Are patient with our children/youth and know how to work in partnership with our treatment teams.  </w:t>
      </w:r>
    </w:p>
    <w:p w:rsidR="00F41159" w:rsidRPr="00AF2962" w:rsidRDefault="00F41159" w:rsidP="00F4115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2962">
        <w:rPr>
          <w:sz w:val="20"/>
          <w:szCs w:val="20"/>
        </w:rPr>
        <w:t>Will transport our children/youth to appointments and family visits</w:t>
      </w:r>
    </w:p>
    <w:p w:rsidR="00F41159" w:rsidRPr="00AF2962" w:rsidRDefault="00F41159" w:rsidP="00F4115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2962">
        <w:rPr>
          <w:sz w:val="20"/>
          <w:szCs w:val="20"/>
        </w:rPr>
        <w:t>Will attend foster parent trainings and support groups</w:t>
      </w:r>
    </w:p>
    <w:p w:rsidR="00F41159" w:rsidRPr="00AF2962" w:rsidRDefault="00F41159" w:rsidP="00F4115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2962">
        <w:rPr>
          <w:sz w:val="20"/>
          <w:szCs w:val="20"/>
        </w:rPr>
        <w:t>Will attend NAFI-NY sponsored events for our children/youth and families</w:t>
      </w:r>
    </w:p>
    <w:p w:rsidR="00F41159" w:rsidRPr="00AF2962" w:rsidRDefault="00F41159" w:rsidP="00F4115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2962">
        <w:rPr>
          <w:sz w:val="20"/>
          <w:szCs w:val="20"/>
        </w:rPr>
        <w:t xml:space="preserve">Are creative, committed and flexible </w:t>
      </w:r>
    </w:p>
    <w:p w:rsidR="00F41159" w:rsidRDefault="00F41159" w:rsidP="00AF2962">
      <w:pPr>
        <w:jc w:val="center"/>
        <w:rPr>
          <w:b/>
        </w:rPr>
      </w:pPr>
      <w:r w:rsidRPr="00F41159">
        <w:rPr>
          <w:b/>
        </w:rPr>
        <w:t xml:space="preserve">What NAFI-NY offers the </w:t>
      </w:r>
      <w:r w:rsidR="00AF2962" w:rsidRPr="00F41159">
        <w:rPr>
          <w:b/>
        </w:rPr>
        <w:t>therapeutic</w:t>
      </w:r>
      <w:r w:rsidRPr="00F41159">
        <w:rPr>
          <w:b/>
        </w:rPr>
        <w:t xml:space="preserve"> foster care </w:t>
      </w:r>
      <w:r w:rsidR="00AF2962" w:rsidRPr="00F41159">
        <w:rPr>
          <w:b/>
        </w:rPr>
        <w:t>family</w:t>
      </w:r>
      <w:r w:rsidR="00AF2962">
        <w:rPr>
          <w:b/>
        </w:rPr>
        <w:t>?</w:t>
      </w:r>
    </w:p>
    <w:p w:rsidR="00AF2962" w:rsidRDefault="00AF2962" w:rsidP="00AF296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F2962">
        <w:rPr>
          <w:sz w:val="20"/>
          <w:szCs w:val="20"/>
        </w:rPr>
        <w:t xml:space="preserve">24/7/365 therapeutic support services meaning that in times of conflict each child/youth and foster parent has access to a licensed clinician over the phone and if need be in person. </w:t>
      </w:r>
    </w:p>
    <w:p w:rsidR="00AF2962" w:rsidRDefault="00AF2962" w:rsidP="00AF296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Team set up: each child/youth will be assigned a clinician and a case manager that work as a supportive team</w:t>
      </w:r>
    </w:p>
    <w:p w:rsidR="00AF2962" w:rsidRDefault="00AF2962" w:rsidP="00AF296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Non-traditional therapy: our therapeutic interventions vary depending on the needs of the child/youth or family. We are creative in our intervention implementation utilizing play therapies, drama therapy, and specialized treatment interventions for specific behaviors or traumas.  </w:t>
      </w:r>
    </w:p>
    <w:p w:rsidR="00AF2962" w:rsidRDefault="00AF2962" w:rsidP="00AF296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Case managers provide concrete services like school registration, initial medical appointment scheduling, recreational programs, etc.</w:t>
      </w:r>
    </w:p>
    <w:p w:rsidR="00AF2962" w:rsidRDefault="00AF2962" w:rsidP="00AF296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Independent living skills implementation by an independent living skills specialist who works with every youth aged 14 and over to help them transition into adulthood</w:t>
      </w:r>
    </w:p>
    <w:p w:rsidR="00AF2962" w:rsidRDefault="00AF2962" w:rsidP="00AF296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Psychiatric medication monitoring and management </w:t>
      </w:r>
    </w:p>
    <w:p w:rsidR="00AF2962" w:rsidRDefault="00AF2962" w:rsidP="00AF296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Foster parent trainings and support groups, and one-one support to foster parents through Home finding department</w:t>
      </w:r>
    </w:p>
    <w:p w:rsidR="00AF2962" w:rsidRDefault="00AF2962" w:rsidP="00AF296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Supervision at biological family visits</w:t>
      </w:r>
    </w:p>
    <w:p w:rsidR="00AF2962" w:rsidRDefault="00AF2962" w:rsidP="00AF296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Assessments, recommendations and referrals for addi</w:t>
      </w:r>
      <w:r w:rsidR="00AB5413">
        <w:rPr>
          <w:sz w:val="20"/>
          <w:szCs w:val="20"/>
        </w:rPr>
        <w:t>ti</w:t>
      </w:r>
      <w:r>
        <w:rPr>
          <w:sz w:val="20"/>
          <w:szCs w:val="20"/>
        </w:rPr>
        <w:t xml:space="preserve">onal </w:t>
      </w:r>
      <w:r w:rsidR="00AB5413">
        <w:rPr>
          <w:sz w:val="20"/>
          <w:szCs w:val="20"/>
        </w:rPr>
        <w:t xml:space="preserve">social and community </w:t>
      </w:r>
      <w:r>
        <w:rPr>
          <w:sz w:val="20"/>
          <w:szCs w:val="20"/>
        </w:rPr>
        <w:t>services</w:t>
      </w:r>
    </w:p>
    <w:p w:rsidR="00AF2962" w:rsidRDefault="00AB5413" w:rsidP="00AF296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NAFI-NY sponsored events and outings for children/youth and families</w:t>
      </w:r>
    </w:p>
    <w:p w:rsidR="005E13EA" w:rsidRDefault="005E13EA" w:rsidP="005E13EA">
      <w:pPr>
        <w:jc w:val="center"/>
        <w:rPr>
          <w:b/>
        </w:rPr>
      </w:pPr>
      <w:r w:rsidRPr="005E13EA">
        <w:rPr>
          <w:b/>
        </w:rPr>
        <w:t>How can foster parents apply?</w:t>
      </w:r>
    </w:p>
    <w:p w:rsidR="005E13EA" w:rsidRDefault="005E13EA" w:rsidP="005E13EA">
      <w:pPr>
        <w:spacing w:line="240" w:lineRule="auto"/>
        <w:jc w:val="center"/>
        <w:rPr>
          <w:sz w:val="20"/>
          <w:szCs w:val="20"/>
        </w:rPr>
      </w:pPr>
      <w:r w:rsidRPr="005E13EA">
        <w:rPr>
          <w:sz w:val="20"/>
          <w:szCs w:val="20"/>
        </w:rPr>
        <w:t xml:space="preserve">Please visit our website </w:t>
      </w:r>
      <w:r>
        <w:rPr>
          <w:sz w:val="20"/>
          <w:szCs w:val="20"/>
        </w:rPr>
        <w:t>w</w:t>
      </w:r>
      <w:r w:rsidRPr="005E13EA">
        <w:rPr>
          <w:sz w:val="20"/>
          <w:szCs w:val="20"/>
        </w:rPr>
        <w:t>ww.https:/NAFI-NY.com/fosterparents for ap</w:t>
      </w:r>
      <w:r>
        <w:rPr>
          <w:sz w:val="20"/>
          <w:szCs w:val="20"/>
        </w:rPr>
        <w:t>plications and more information, or call</w:t>
      </w:r>
      <w:r w:rsidR="009D2A42">
        <w:rPr>
          <w:sz w:val="20"/>
          <w:szCs w:val="20"/>
        </w:rPr>
        <w:t xml:space="preserve"> 585-208-9331 or email aprilmclean-mccoy@nafi.com</w:t>
      </w:r>
      <w:r w:rsidR="009D2A42">
        <w:t>.</w:t>
      </w:r>
      <w:bookmarkStart w:id="0" w:name="_GoBack"/>
      <w:bookmarkEnd w:id="0"/>
    </w:p>
    <w:p w:rsidR="005E13EA" w:rsidRPr="005E13EA" w:rsidRDefault="005E13EA" w:rsidP="005E13EA">
      <w:pPr>
        <w:spacing w:line="240" w:lineRule="auto"/>
        <w:jc w:val="center"/>
        <w:rPr>
          <w:sz w:val="28"/>
          <w:szCs w:val="28"/>
        </w:rPr>
      </w:pPr>
      <w:r w:rsidRPr="005E13EA">
        <w:rPr>
          <w:sz w:val="28"/>
          <w:szCs w:val="28"/>
        </w:rPr>
        <w:t>We look forward to hearing from you!</w:t>
      </w:r>
    </w:p>
    <w:sectPr w:rsidR="005E13EA" w:rsidRPr="005E13EA" w:rsidSect="00BC0F8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17D0"/>
    <w:multiLevelType w:val="hybridMultilevel"/>
    <w:tmpl w:val="8F58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1C77"/>
    <w:multiLevelType w:val="hybridMultilevel"/>
    <w:tmpl w:val="628A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3"/>
    <w:rsid w:val="002A0103"/>
    <w:rsid w:val="00423394"/>
    <w:rsid w:val="005E13EA"/>
    <w:rsid w:val="00794748"/>
    <w:rsid w:val="008173FF"/>
    <w:rsid w:val="00961BE6"/>
    <w:rsid w:val="009D2A42"/>
    <w:rsid w:val="00A50995"/>
    <w:rsid w:val="00AB5413"/>
    <w:rsid w:val="00AF2962"/>
    <w:rsid w:val="00B11C6D"/>
    <w:rsid w:val="00BA0C44"/>
    <w:rsid w:val="00BA22F7"/>
    <w:rsid w:val="00BC0F8F"/>
    <w:rsid w:val="00CA6483"/>
    <w:rsid w:val="00F41159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8C8D29C-F08B-4A5A-8012-8F30667A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B3A7.0F8074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McLean-McCoy</dc:creator>
  <cp:lastModifiedBy>April Mclean-McCoy</cp:lastModifiedBy>
  <cp:revision>2</cp:revision>
  <dcterms:created xsi:type="dcterms:W3CDTF">2016-03-21T14:37:00Z</dcterms:created>
  <dcterms:modified xsi:type="dcterms:W3CDTF">2016-03-21T14:37:00Z</dcterms:modified>
</cp:coreProperties>
</file>